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2765"/>
        <w:gridCol w:w="2765"/>
        <w:gridCol w:w="2766"/>
      </w:tblGrid>
      <w:tr w:rsidR="00E705A2" w14:paraId="6CC64AF2" w14:textId="77777777" w:rsidTr="00E705A2">
        <w:tc>
          <w:tcPr>
            <w:tcW w:w="2765" w:type="dxa"/>
          </w:tcPr>
          <w:p w14:paraId="2FCC0273" w14:textId="076A211B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2765" w:type="dxa"/>
          </w:tcPr>
          <w:p w14:paraId="4086B8FD" w14:textId="18A0FC59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2766" w:type="dxa"/>
          </w:tcPr>
          <w:p w14:paraId="0B739921" w14:textId="04C036F6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E705A2" w14:paraId="70D5D3CF" w14:textId="77777777" w:rsidTr="00E705A2">
        <w:tc>
          <w:tcPr>
            <w:tcW w:w="2765" w:type="dxa"/>
          </w:tcPr>
          <w:p w14:paraId="0E361C74" w14:textId="5673D46E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12.1 להסכם ההתקשרות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אחריות בנזיקין</w:t>
            </w:r>
          </w:p>
        </w:tc>
        <w:tc>
          <w:tcPr>
            <w:tcW w:w="2765" w:type="dxa"/>
          </w:tcPr>
          <w:p w14:paraId="4CEE4F67" w14:textId="33804B72" w:rsidR="00E705A2" w:rsidRPr="00E705A2" w:rsidRDefault="00E705A2">
            <w:pPr>
              <w:rPr>
                <w:rtl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נבקש להבהיר כי אחריות הספק תחול בהתאם לאחריותו על פי דין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 w:hint="cs"/>
                <w:sz w:val="24"/>
                <w:szCs w:val="24"/>
                <w:rtl/>
              </w:rPr>
              <w:t>לפיכך מוצע להוסיף בסוף הסעיף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 w:hint="cs"/>
                <w:sz w:val="24"/>
                <w:szCs w:val="24"/>
                <w:rtl/>
              </w:rPr>
              <w:t>הכל בהתאם לאחריות הספק על פי דין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."</w:t>
            </w:r>
          </w:p>
        </w:tc>
        <w:tc>
          <w:tcPr>
            <w:tcW w:w="2766" w:type="dxa"/>
          </w:tcPr>
          <w:p w14:paraId="6D690446" w14:textId="5D9E59C8" w:rsidR="00E705A2" w:rsidRPr="00E705A2" w:rsidRDefault="00E705A2">
            <w:pPr>
              <w:rPr>
                <w:rFonts w:ascii="Calibri" w:eastAsia="Calibri" w:hAnsi="Calibri"/>
                <w:sz w:val="24"/>
                <w:szCs w:val="24"/>
                <w:rtl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ראו בתחילת הפיסקה  </w:t>
            </w:r>
            <w:r>
              <w:rPr>
                <w:rFonts w:ascii="Calibri" w:eastAsia="Calibri" w:hAnsi="Calibri" w:hint="cs"/>
                <w:sz w:val="24"/>
                <w:szCs w:val="24"/>
                <w:rtl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 xml:space="preserve"> </w:t>
            </w:r>
            <w:r>
              <w:rPr>
                <w:rFonts w:ascii="Calibri" w:eastAsia="Calibri" w:hAnsi="Calibri" w:hint="cs"/>
                <w:sz w:val="24"/>
                <w:szCs w:val="24"/>
                <w:rtl/>
              </w:rPr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הספק ישא באחריות, לפי כל דין"</w:t>
            </w:r>
            <w:r w:rsidR="004833B5">
              <w:rPr>
                <w:rFonts w:ascii="Calibri" w:eastAsia="Calibri" w:hAnsi="Calibri" w:hint="cs"/>
                <w:sz w:val="24"/>
                <w:szCs w:val="24"/>
                <w:rtl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 xml:space="preserve"> על כן, אין צורך בשינוי המבוקש</w:t>
            </w:r>
          </w:p>
        </w:tc>
      </w:tr>
      <w:tr w:rsidR="00E705A2" w14:paraId="2BFAA731" w14:textId="77777777" w:rsidTr="00E705A2">
        <w:tc>
          <w:tcPr>
            <w:tcW w:w="2765" w:type="dxa"/>
          </w:tcPr>
          <w:p w14:paraId="562B9912" w14:textId="1A92A698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12.5 להסכם ההתקשרות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חובת השיפוי</w:t>
            </w:r>
          </w:p>
        </w:tc>
        <w:tc>
          <w:tcPr>
            <w:tcW w:w="2765" w:type="dxa"/>
          </w:tcPr>
          <w:p w14:paraId="597B65FA" w14:textId="77777777" w:rsidR="00E705A2" w:rsidRPr="00E705A2" w:rsidRDefault="00E705A2" w:rsidP="00E705A2">
            <w:pPr>
              <w:tabs>
                <w:tab w:val="num" w:pos="720"/>
              </w:tabs>
              <w:rPr>
                <w:rFonts w:ascii="Calibri" w:eastAsia="Calibri" w:hAnsi="Calibri"/>
                <w:sz w:val="24"/>
                <w:szCs w:val="24"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נבקש לעדכן את מנגנון התשלום כך שיהיה בהתאם לקביעה כאמור בסעיף (פסק דין חלוט), ולא באופן מיידי עם דרישה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לפיכך מוצע להחליף את הנוסח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ישולמו למזמין מיד עם הגשת דרישתו בכתב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בנוסח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ישולמו למזמין בהתאם לקביעה כאמור לעיל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."</w:t>
            </w:r>
          </w:p>
          <w:p w14:paraId="619C1E87" w14:textId="77777777" w:rsidR="00E705A2" w:rsidRPr="00E705A2" w:rsidRDefault="00E705A2">
            <w:pPr>
              <w:rPr>
                <w:rtl/>
              </w:rPr>
            </w:pPr>
          </w:p>
        </w:tc>
        <w:tc>
          <w:tcPr>
            <w:tcW w:w="2766" w:type="dxa"/>
          </w:tcPr>
          <w:p w14:paraId="3D4C1CD3" w14:textId="633B3677" w:rsidR="00E705A2" w:rsidRDefault="00E705A2">
            <w:pPr>
              <w:rPr>
                <w:rtl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בקשה נדחית – הדרישה לשיפוי, תבוא לאחר פסק דין חלוט.</w:t>
            </w:r>
          </w:p>
        </w:tc>
      </w:tr>
      <w:tr w:rsidR="00E705A2" w14:paraId="6D8194D9" w14:textId="77777777" w:rsidTr="00E705A2">
        <w:tc>
          <w:tcPr>
            <w:tcW w:w="2765" w:type="dxa"/>
          </w:tcPr>
          <w:p w14:paraId="49ECC2CA" w14:textId="2BF82CA1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>13.1 להסכם ההתקשרות - ביטוח</w:t>
            </w:r>
          </w:p>
        </w:tc>
        <w:tc>
          <w:tcPr>
            <w:tcW w:w="2765" w:type="dxa"/>
          </w:tcPr>
          <w:p w14:paraId="21E3D91E" w14:textId="77777777" w:rsidR="00E705A2" w:rsidRPr="00E705A2" w:rsidRDefault="00E705A2" w:rsidP="00E705A2">
            <w:pPr>
              <w:tabs>
                <w:tab w:val="num" w:pos="720"/>
              </w:tabs>
              <w:rPr>
                <w:rFonts w:ascii="Calibri" w:eastAsia="Calibri" w:hAnsi="Calibri"/>
                <w:sz w:val="24"/>
                <w:szCs w:val="24"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נבקש להבהיר כי חובות הספק בהקשר הביטוחי יבוצעו בהתאם לגבולות הכיסוי הביטוחי המקובלים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לפיכך מוצע להוסיף בסוף הסעיף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הכל בהתאם ובשים לב לגבולות הכיסוי הביטוחי הקיימים בפוליסות הספק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."</w:t>
            </w:r>
          </w:p>
          <w:p w14:paraId="1AF99DDF" w14:textId="77777777" w:rsidR="00E705A2" w:rsidRPr="00E705A2" w:rsidRDefault="00E705A2">
            <w:pPr>
              <w:rPr>
                <w:rtl/>
              </w:rPr>
            </w:pPr>
          </w:p>
        </w:tc>
        <w:tc>
          <w:tcPr>
            <w:tcW w:w="2766" w:type="dxa"/>
          </w:tcPr>
          <w:p w14:paraId="486D4263" w14:textId="77777777" w:rsidR="00E705A2" w:rsidRPr="00E705A2" w:rsidRDefault="00E705A2" w:rsidP="00E705A2">
            <w:pPr>
              <w:rPr>
                <w:rFonts w:ascii="Calibri" w:eastAsia="Calibri" w:hAnsi="Calibri"/>
                <w:sz w:val="24"/>
                <w:szCs w:val="24"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בקשה נדחית, לא ניתן לערוך שינויים בסעיף הביטוח.</w:t>
            </w:r>
          </w:p>
          <w:p w14:paraId="752A295C" w14:textId="77777777" w:rsidR="00E705A2" w:rsidRPr="00E705A2" w:rsidRDefault="00E705A2">
            <w:pPr>
              <w:rPr>
                <w:rtl/>
              </w:rPr>
            </w:pPr>
          </w:p>
        </w:tc>
      </w:tr>
      <w:tr w:rsidR="00E705A2" w14:paraId="61E7927B" w14:textId="77777777" w:rsidTr="00E705A2">
        <w:tc>
          <w:tcPr>
            <w:tcW w:w="2765" w:type="dxa"/>
          </w:tcPr>
          <w:p w14:paraId="1F382E5D" w14:textId="4106D3E5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5 להסכם ההתקשרות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אבטחת מידע</w:t>
            </w:r>
          </w:p>
        </w:tc>
        <w:tc>
          <w:tcPr>
            <w:tcW w:w="2765" w:type="dxa"/>
          </w:tcPr>
          <w:p w14:paraId="4B8B7091" w14:textId="77777777" w:rsidR="00E705A2" w:rsidRPr="00E705A2" w:rsidRDefault="00E705A2" w:rsidP="00E705A2">
            <w:pPr>
              <w:tabs>
                <w:tab w:val="num" w:pos="720"/>
              </w:tabs>
              <w:rPr>
                <w:rFonts w:ascii="Calibri" w:eastAsia="Calibri" w:hAnsi="Calibri"/>
                <w:sz w:val="24"/>
                <w:szCs w:val="24"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נבקש לעדכן את הנוסח כך שישקף אחריות בהתאם להוראות ההסכם ועל פי דין, ולא אחריות מוחלטת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לפיכך מוצע להחליף את הביטוי "האחראי הבלעדי" בנוסח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האחראי בהתאם להוראות הסכם זה ועל פי דין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."</w:t>
            </w:r>
          </w:p>
          <w:p w14:paraId="49575E0E" w14:textId="77777777" w:rsidR="00E705A2" w:rsidRPr="00E705A2" w:rsidRDefault="00E705A2" w:rsidP="00E705A2">
            <w:pPr>
              <w:tabs>
                <w:tab w:val="num" w:pos="720"/>
              </w:tabs>
              <w:rPr>
                <w:rFonts w:ascii="Calibri" w:eastAsia="Calibri" w:hAnsi="Calibri"/>
                <w:sz w:val="24"/>
                <w:szCs w:val="24"/>
                <w:rtl/>
              </w:rPr>
            </w:pPr>
          </w:p>
        </w:tc>
        <w:tc>
          <w:tcPr>
            <w:tcW w:w="2766" w:type="dxa"/>
          </w:tcPr>
          <w:p w14:paraId="37C028BC" w14:textId="01B07DF4" w:rsidR="00E705A2" w:rsidRDefault="004C5CEA">
            <w:pPr>
              <w:rPr>
                <w:rtl/>
              </w:rPr>
            </w:pPr>
            <w:r w:rsidRPr="004C5CEA">
              <w:rPr>
                <w:rFonts w:ascii="Calibri" w:eastAsia="Calibri" w:hAnsi="Calibri"/>
                <w:sz w:val="24"/>
                <w:szCs w:val="24"/>
                <w:rtl/>
              </w:rPr>
              <w:t>בקשה מתקבלת.</w:t>
            </w:r>
            <w:r>
              <w:rPr>
                <w:rFonts w:ascii="Calibri" w:eastAsia="Calibri" w:hAnsi="Calibri" w:hint="cs"/>
                <w:sz w:val="24"/>
                <w:szCs w:val="24"/>
                <w:rtl/>
              </w:rPr>
              <w:t xml:space="preserve"> ההסכם ישונה בהתאם</w:t>
            </w:r>
          </w:p>
        </w:tc>
      </w:tr>
      <w:tr w:rsidR="00E705A2" w14:paraId="36A2F02E" w14:textId="77777777" w:rsidTr="00E705A2">
        <w:tc>
          <w:tcPr>
            <w:tcW w:w="2765" w:type="dxa"/>
          </w:tcPr>
          <w:p w14:paraId="037ECF69" w14:textId="65C5A17E" w:rsidR="00E705A2" w:rsidRDefault="00E705A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12.3 להסכם ההתקשרות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תיקון נזק</w:t>
            </w:r>
          </w:p>
        </w:tc>
        <w:tc>
          <w:tcPr>
            <w:tcW w:w="2765" w:type="dxa"/>
          </w:tcPr>
          <w:p w14:paraId="7216EE9B" w14:textId="77777777" w:rsidR="00E705A2" w:rsidRPr="00E705A2" w:rsidRDefault="00E705A2" w:rsidP="00E705A2">
            <w:pPr>
              <w:tabs>
                <w:tab w:val="num" w:pos="720"/>
              </w:tabs>
              <w:rPr>
                <w:rFonts w:ascii="Calibri" w:eastAsia="Calibri" w:hAnsi="Calibri"/>
                <w:sz w:val="24"/>
                <w:szCs w:val="24"/>
              </w:rPr>
            </w:pP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נבקש להבהיר כי חובת תיקון הנזק תחול בהתאם לאחריות הספק על פי דין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לפיכך מוצע להוסיף בסוף הסעיף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: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br/>
              <w:t>"</w:t>
            </w:r>
            <w:r w:rsidRPr="00E705A2">
              <w:rPr>
                <w:rFonts w:ascii="Calibri" w:eastAsia="Calibri" w:hAnsi="Calibri"/>
                <w:sz w:val="24"/>
                <w:szCs w:val="24"/>
                <w:rtl/>
              </w:rPr>
              <w:t>והכל בהתאם לאחריות הספק על פי דין</w:t>
            </w:r>
            <w:r w:rsidRPr="00E705A2">
              <w:rPr>
                <w:rFonts w:ascii="Calibri" w:eastAsia="Calibri" w:hAnsi="Calibri"/>
                <w:sz w:val="24"/>
                <w:szCs w:val="24"/>
              </w:rPr>
              <w:t>."</w:t>
            </w:r>
          </w:p>
          <w:p w14:paraId="32E79EE0" w14:textId="77777777" w:rsidR="00E705A2" w:rsidRPr="00E705A2" w:rsidRDefault="00E705A2">
            <w:pPr>
              <w:rPr>
                <w:rtl/>
              </w:rPr>
            </w:pPr>
          </w:p>
        </w:tc>
        <w:tc>
          <w:tcPr>
            <w:tcW w:w="2766" w:type="dxa"/>
          </w:tcPr>
          <w:p w14:paraId="7AC6C5E6" w14:textId="317F0173" w:rsidR="00E705A2" w:rsidRDefault="004C5CEA">
            <w:pPr>
              <w:rPr>
                <w:rtl/>
              </w:rPr>
            </w:pPr>
            <w:r w:rsidRPr="004C5CEA">
              <w:rPr>
                <w:rFonts w:ascii="Calibri" w:eastAsia="Calibri" w:hAnsi="Calibri"/>
                <w:sz w:val="24"/>
                <w:szCs w:val="24"/>
                <w:rtl/>
              </w:rPr>
              <w:t>בקשה מתקבלת.</w:t>
            </w:r>
            <w:r>
              <w:rPr>
                <w:rFonts w:ascii="Calibri" w:eastAsia="Calibri" w:hAnsi="Calibri" w:hint="cs"/>
                <w:sz w:val="24"/>
                <w:szCs w:val="24"/>
                <w:rtl/>
              </w:rPr>
              <w:t xml:space="preserve"> ההסכם ישונה בהתאם</w:t>
            </w:r>
          </w:p>
        </w:tc>
      </w:tr>
    </w:tbl>
    <w:p w14:paraId="39047B11" w14:textId="1A1DE35E" w:rsidR="004833B5" w:rsidRDefault="004833B5" w:rsidP="004833B5">
      <w:r>
        <w:rPr>
          <w:rFonts w:hint="cs"/>
          <w:rtl/>
        </w:rPr>
        <w:t>*** מצ"ב הסכם התקשרות ,</w:t>
      </w:r>
      <w:r w:rsidR="000B5BAF">
        <w:rPr>
          <w:rFonts w:hint="cs"/>
          <w:rtl/>
        </w:rPr>
        <w:t xml:space="preserve"> </w:t>
      </w:r>
      <w:r>
        <w:rPr>
          <w:rFonts w:hint="cs"/>
          <w:rtl/>
        </w:rPr>
        <w:t>הכולל את השינויים האמורים</w:t>
      </w:r>
      <w:r w:rsidR="00543F1B">
        <w:rPr>
          <w:rFonts w:hint="cs"/>
          <w:rtl/>
        </w:rPr>
        <w:t xml:space="preserve"> . הסכם זה יחתם ע"י הספק במקום ההסכם שהופיע כברירת מחדל עם פרסום המכרז.</w:t>
      </w:r>
    </w:p>
    <w:sectPr w:rsidR="004833B5" w:rsidSect="008532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96E1F"/>
    <w:multiLevelType w:val="hybridMultilevel"/>
    <w:tmpl w:val="72A24480"/>
    <w:lvl w:ilvl="0" w:tplc="AF943B5A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C1639"/>
    <w:multiLevelType w:val="multilevel"/>
    <w:tmpl w:val="89060A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5A2"/>
    <w:rsid w:val="000976A5"/>
    <w:rsid w:val="000B5BAF"/>
    <w:rsid w:val="00110B9D"/>
    <w:rsid w:val="003A58DE"/>
    <w:rsid w:val="004833B5"/>
    <w:rsid w:val="004C5CEA"/>
    <w:rsid w:val="00543F1B"/>
    <w:rsid w:val="007759EA"/>
    <w:rsid w:val="00810F97"/>
    <w:rsid w:val="008532CE"/>
    <w:rsid w:val="00C636CB"/>
    <w:rsid w:val="00E705A2"/>
    <w:rsid w:val="00E9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B9A1C6"/>
  <w15:chartTrackingRefBased/>
  <w15:docId w15:val="{C9C6B0B0-E140-4EC7-81B2-09BD0857B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76A5"/>
    <w:pPr>
      <w:bidi/>
    </w:pPr>
    <w:rPr>
      <w:rFonts w:ascii="Times New Roman" w:hAnsi="Times New Roman" w:cs="Narkisim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76A5"/>
    <w:pPr>
      <w:ind w:left="720"/>
      <w:contextualSpacing/>
    </w:pPr>
    <w:rPr>
      <w:rFonts w:eastAsia="Times New Roman"/>
    </w:rPr>
  </w:style>
  <w:style w:type="table" w:styleId="a4">
    <w:name w:val="Table Grid"/>
    <w:basedOn w:val="a1"/>
    <w:uiPriority w:val="39"/>
    <w:rsid w:val="00E70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97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232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אסף נברו</cp:lastModifiedBy>
  <cp:revision>4</cp:revision>
  <dcterms:created xsi:type="dcterms:W3CDTF">2026-03-23T09:52:00Z</dcterms:created>
  <dcterms:modified xsi:type="dcterms:W3CDTF">2026-03-23T10:16:00Z</dcterms:modified>
</cp:coreProperties>
</file>